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9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1.召开2025年各二级学院（部）继续教育工作会议△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2.召开2025年秋学期成人高等教育班主任工作会议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3.完成南京医科大学2025年校内学位英语考试工作△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4.完成本周成人教育面授课准备工作△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5.审核商定继续教育班主任管理办法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1.赴盐南高新区、盐都区开展社区教育活动△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2.完成扬州大学2025年合作办学管理费返款工作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3.完成苏州大学2025年秋学期学历继续教育期中教学检查报告上报工作△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4.完成学历继续教育第二次面授课管理台账整理工作△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5.审核发布成人专科2025年春季学期课程补考方案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6.中国药科大学自学助考开课准备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3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2025-10-27T02:20:07Z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