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7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1.完成中国药科大学2025年春学期课时费统计、结算工作△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完成南京医科大学2025年秋学期免修免考、重修申请通知工作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3.完成市级继续医学教育项目开班学分申请平台数据录入工作△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288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  <w:t>4.完成江苏省高校成人教育研究委员会2025年管理费汇缴工作△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1.完成中国药科大学自学助考注册工作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2.完成中国药科大学2024年度高等教育优秀教学点、优秀教学管理工作者等材料上报工作△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3.完成2025年江苏省成人高考准考证打印通知工作△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4.完成江苏医药职业学院成人专科2025年招生计划上报工作△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5.完成江苏省高教学会继续教育分会2025年会员费汇缴工作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2025-10-13T02:28:36Z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