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ascii="方正黑体_GBK" w:hAnsi="Times New Roman" w:eastAsia="方正黑体_GBK"/>
          <w:color w:val="000000"/>
          <w:sz w:val="32"/>
          <w:szCs w:val="32"/>
        </w:rPr>
      </w:pPr>
      <w:r>
        <w:rPr>
          <w:rFonts w:ascii="方正黑体_GBK" w:hAnsi="Times New Roman" w:eastAsia="方正黑体_GBK"/>
          <w:color w:val="000000"/>
          <w:sz w:val="32"/>
          <w:szCs w:val="32"/>
        </w:rPr>
        <w:t>附件1</w:t>
      </w:r>
    </w:p>
    <w:p>
      <w:pPr>
        <w:spacing w:line="240" w:lineRule="exact"/>
        <w:rPr>
          <w:rFonts w:ascii="Times New Roman" w:hAnsi="Times New Roman"/>
          <w:color w:val="000000"/>
          <w:spacing w:val="20"/>
          <w:sz w:val="32"/>
          <w:szCs w:val="32"/>
        </w:rPr>
      </w:pPr>
      <w:r>
        <w:rPr>
          <w:rFonts w:ascii="Times New Roman" w:hAnsi="Times New Roman"/>
          <w:color w:val="000000"/>
          <w:spacing w:val="20"/>
          <w:sz w:val="32"/>
          <w:szCs w:val="32"/>
        </w:rPr>
        <w:t xml:space="preserve"> </w:t>
      </w:r>
    </w:p>
    <w:p>
      <w:pPr>
        <w:spacing w:line="600" w:lineRule="exact"/>
        <w:jc w:val="center"/>
        <w:rPr>
          <w:rFonts w:ascii="Times New Roman" w:hAnsi="Times New Roman" w:eastAsia="方正小标宋_GBK"/>
          <w:color w:val="000000"/>
          <w:spacing w:val="2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/>
          <w:color w:val="000000"/>
          <w:spacing w:val="20"/>
          <w:sz w:val="44"/>
          <w:szCs w:val="44"/>
        </w:rPr>
        <w:t>继续医学教育项目申报表</w:t>
      </w:r>
      <w:bookmarkEnd w:id="0"/>
    </w:p>
    <w:p>
      <w:pPr>
        <w:spacing w:line="160" w:lineRule="exact"/>
        <w:rPr>
          <w:rFonts w:hint="eastAsia"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 </w:t>
      </w:r>
    </w:p>
    <w:tbl>
      <w:tblPr>
        <w:tblStyle w:val="3"/>
        <w:tblW w:w="94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828"/>
        <w:gridCol w:w="375"/>
        <w:gridCol w:w="1095"/>
        <w:gridCol w:w="1957"/>
        <w:gridCol w:w="605"/>
        <w:gridCol w:w="1931"/>
        <w:gridCol w:w="485"/>
        <w:gridCol w:w="14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79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主办单位</w:t>
            </w:r>
          </w:p>
        </w:tc>
        <w:tc>
          <w:tcPr>
            <w:tcW w:w="34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所属专业及编码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99" w:leftChars="-47" w:right="-99" w:rightChars="-4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34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4" w:leftChars="-2" w:right="-88" w:rightChars="-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项目联系人及电话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参加对象</w:t>
            </w:r>
          </w:p>
        </w:tc>
        <w:tc>
          <w:tcPr>
            <w:tcW w:w="34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参加人数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举办地点</w:t>
            </w:r>
          </w:p>
        </w:tc>
        <w:tc>
          <w:tcPr>
            <w:tcW w:w="34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收费标准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举办时间</w:t>
            </w:r>
          </w:p>
        </w:tc>
        <w:tc>
          <w:tcPr>
            <w:tcW w:w="34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0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经</w:t>
            </w:r>
          </w:p>
          <w:p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费</w:t>
            </w:r>
          </w:p>
          <w:p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开</w:t>
            </w:r>
          </w:p>
          <w:p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支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资  料  费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办学方式</w:t>
            </w:r>
          </w:p>
        </w:tc>
        <w:tc>
          <w:tcPr>
            <w:tcW w:w="34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0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会  场  费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考核办法</w:t>
            </w:r>
          </w:p>
        </w:tc>
        <w:tc>
          <w:tcPr>
            <w:tcW w:w="34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0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讲  课  费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教学时数</w:t>
            </w:r>
          </w:p>
        </w:tc>
        <w:tc>
          <w:tcPr>
            <w:tcW w:w="34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0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伙食补助费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拟授学分</w:t>
            </w:r>
          </w:p>
        </w:tc>
        <w:tc>
          <w:tcPr>
            <w:tcW w:w="34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0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其  他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教师姓名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技术职务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授课题目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学时数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项目目的及主要内容</w:t>
            </w:r>
          </w:p>
        </w:tc>
        <w:tc>
          <w:tcPr>
            <w:tcW w:w="87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主要内容目标：</w:t>
            </w:r>
          </w:p>
          <w:p>
            <w:pPr>
              <w:spacing w:line="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一、是否安排基层适宜技术项目推广：（是</w:t>
            </w:r>
            <w:r>
              <w:rPr>
                <w:rFonts w:ascii="Times New Roman" w:hAnsi="Times New Roman"/>
                <w:color w:val="000000"/>
                <w:sz w:val="36"/>
                <w:szCs w:val="36"/>
              </w:rPr>
              <w:t>□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否</w:t>
            </w:r>
            <w:r>
              <w:rPr>
                <w:rFonts w:ascii="Times New Roman" w:hAnsi="Times New Roman"/>
                <w:color w:val="000000"/>
                <w:sz w:val="36"/>
                <w:szCs w:val="36"/>
              </w:rPr>
              <w:t>□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）</w:t>
            </w: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二、基层适宜技术项目名称：</w:t>
            </w:r>
          </w:p>
          <w:p>
            <w:pPr>
              <w:spacing w:line="320" w:lineRule="exact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推广项目专家：</w:t>
            </w:r>
          </w:p>
          <w:p>
            <w:pPr>
              <w:spacing w:line="320" w:lineRule="exact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项目推广安排及基层培训地点：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9435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项目申报类别：</w:t>
            </w:r>
            <w:r>
              <w:rPr>
                <w:rFonts w:hint="eastAsia" w:ascii="Times New Roman" w:hAnsi="Times New Roman"/>
                <w:bCs/>
                <w:color w:val="000000"/>
                <w:sz w:val="32"/>
                <w:szCs w:val="32"/>
              </w:rPr>
              <w:t>市级继续医学教育项目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0" w:hRule="atLeast"/>
          <w:jc w:val="center"/>
        </w:trPr>
        <w:tc>
          <w:tcPr>
            <w:tcW w:w="1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单位学</w:t>
            </w:r>
          </w:p>
          <w:p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术委员</w:t>
            </w:r>
          </w:p>
          <w:p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会意见</w:t>
            </w:r>
          </w:p>
        </w:tc>
        <w:tc>
          <w:tcPr>
            <w:tcW w:w="75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atLeast"/>
          <w:jc w:val="center"/>
        </w:trPr>
        <w:tc>
          <w:tcPr>
            <w:tcW w:w="1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县</w:t>
            </w:r>
          </w:p>
          <w:p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（市、区）</w:t>
            </w:r>
          </w:p>
          <w:p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</w:rPr>
              <w:t>卫生计生</w:t>
            </w:r>
            <w:r>
              <w:rPr>
                <w:rFonts w:ascii="Times New Roman" w:hAnsi="Times New Roman"/>
                <w:color w:val="000000"/>
                <w:sz w:val="32"/>
                <w:szCs w:val="32"/>
              </w:rPr>
              <w:t>委</w:t>
            </w:r>
          </w:p>
          <w:p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或</w:t>
            </w:r>
          </w:p>
          <w:p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市直单位</w:t>
            </w:r>
          </w:p>
          <w:p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意  见</w:t>
            </w:r>
          </w:p>
        </w:tc>
        <w:tc>
          <w:tcPr>
            <w:tcW w:w="75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1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05" w:leftChars="-50" w:right="-210" w:rightChars="-10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市卫</w:t>
            </w:r>
            <w:r>
              <w:rPr>
                <w:rFonts w:hint="eastAsia" w:ascii="Times New Roman" w:hAnsi="Times New Roman"/>
                <w:color w:val="000000"/>
                <w:sz w:val="32"/>
                <w:szCs w:val="32"/>
              </w:rPr>
              <w:t>生</w:t>
            </w:r>
            <w:r>
              <w:rPr>
                <w:rFonts w:ascii="Times New Roman" w:hAnsi="Times New Roman"/>
                <w:color w:val="000000"/>
                <w:sz w:val="32"/>
                <w:szCs w:val="32"/>
              </w:rPr>
              <w:t>计</w:t>
            </w:r>
            <w:r>
              <w:rPr>
                <w:rFonts w:hint="eastAsia" w:ascii="Times New Roman" w:hAnsi="Times New Roman"/>
                <w:color w:val="000000"/>
                <w:sz w:val="32"/>
                <w:szCs w:val="32"/>
              </w:rPr>
              <w:t>生</w:t>
            </w:r>
            <w:r>
              <w:rPr>
                <w:rFonts w:ascii="Times New Roman" w:hAnsi="Times New Roman"/>
                <w:color w:val="000000"/>
                <w:sz w:val="32"/>
                <w:szCs w:val="32"/>
              </w:rPr>
              <w:t>委</w:t>
            </w:r>
          </w:p>
          <w:p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审定意见</w:t>
            </w:r>
          </w:p>
        </w:tc>
        <w:tc>
          <w:tcPr>
            <w:tcW w:w="75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备注</w:t>
            </w:r>
          </w:p>
        </w:tc>
        <w:tc>
          <w:tcPr>
            <w:tcW w:w="75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</w:tbl>
    <w:p/>
    <w:sectPr>
      <w:pgSz w:w="11906" w:h="16838"/>
      <w:pgMar w:top="2098" w:right="1531" w:bottom="1984" w:left="153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D1A03"/>
    <w:rsid w:val="5D5D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2018-11-14T08:47:00Z</dcterms:created>
  <dc:creator>珍惜1425272140</dc:creator>
  <cp:lastModifiedBy>珍惜1425272140</cp:lastModifiedBy>
  <dcterms:modified xsi:type="dcterms:W3CDTF">2018-11-14T08:50:07Z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